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media/image3.wmf" ContentType="image/x-wmf"/>
  <Override PartName="/word/media/image4.wmf" ContentType="image/x-wmf"/>
  <Override PartName="/word/media/image5.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rFonts w:ascii="UnitOT-Light" w:hAnsi="UnitOT-Light"/>
          <w:b/>
          <w:b/>
          <w:i w:val="false"/>
          <w:i w:val="false"/>
          <w:caps w:val="false"/>
          <w:smallCaps w:val="false"/>
          <w:color w:val="BD7E00"/>
          <w:spacing w:val="15"/>
          <w:sz w:val="26"/>
          <w:szCs w:val="26"/>
          <w:lang w:val="en-GB"/>
        </w:rPr>
      </w:pPr>
      <w:r>
        <w:rPr>
          <w:rFonts w:ascii="UnitOT-Light" w:hAnsi="UnitOT-Light"/>
          <w:b w:val="false"/>
          <w:i w:val="false"/>
          <w:caps w:val="false"/>
          <w:smallCaps w:val="false"/>
          <w:color w:val="BD7E00"/>
          <w:spacing w:val="15"/>
          <w:sz w:val="26"/>
          <w:szCs w:val="26"/>
          <w:lang w:val="en-GB"/>
        </w:rPr>
        <w:t xml:space="preserve">Tagung «Open Science – </w:t>
        <w:br/>
        <w:t xml:space="preserve">Herausforderungen für </w:t>
        <w:br/>
        <w:t>Forschung und Lehre»</w:t>
      </w:r>
    </w:p>
    <w:p>
      <w:pPr>
        <w:pStyle w:val="Normal"/>
        <w:rPr>
          <w:rFonts w:ascii="Lucida Sans" w:hAnsi="Lucida Sans"/>
          <w:b/>
          <w:b/>
          <w:color w:val="808080"/>
          <w:sz w:val="26"/>
          <w:szCs w:val="26"/>
          <w:lang w:val="en-GB"/>
        </w:rPr>
      </w:pPr>
      <w:r>
        <w:rPr>
          <w:rFonts w:ascii="Lucida Sans" w:hAnsi="Lucida Sans"/>
          <w:b/>
          <w:color w:val="808080"/>
          <w:sz w:val="26"/>
          <w:szCs w:val="26"/>
          <w:lang w:val="en-GB"/>
        </w:rPr>
      </w:r>
    </w:p>
    <w:p>
      <w:pPr>
        <w:pStyle w:val="Normal"/>
        <w:rPr>
          <w:rFonts w:ascii="Lucida Sans" w:hAnsi="Lucida Sans"/>
          <w:b/>
          <w:b/>
          <w:color w:val="808080"/>
          <w:sz w:val="28"/>
          <w:szCs w:val="28"/>
          <w:lang w:val="en-GB"/>
        </w:rPr>
      </w:pPr>
      <w:r>
        <w:rPr>
          <w:rFonts w:ascii="Lucida Sans" w:hAnsi="Lucida Sans"/>
          <w:b/>
          <w:color w:val="808080"/>
          <w:sz w:val="28"/>
          <w:szCs w:val="28"/>
          <w:lang w:val="en-GB"/>
        </w:rPr>
      </w:r>
    </w:p>
    <w:p>
      <w:pPr>
        <w:pStyle w:val="Normal"/>
        <w:numPr>
          <w:ilvl w:val="0"/>
          <w:numId w:val="0"/>
        </w:numPr>
        <w:ind w:left="708" w:hanging="0"/>
        <w:outlineLvl w:val="0"/>
        <w:rPr/>
      </w:pPr>
      <w:r>
        <w:rPr>
          <w:rFonts w:eastAsia="Times New Roman" w:ascii="Lucida Sans" w:hAnsi="Lucida Sans"/>
          <w:b/>
          <w:color w:val="808080"/>
          <w:sz w:val="32"/>
          <w:szCs w:val="32"/>
          <w:lang w:val="en-GB"/>
        </w:rPr>
        <w:t>Ready, Data, Open!</w:t>
        <w:br/>
      </w:r>
      <w:r>
        <w:rPr>
          <w:rFonts w:eastAsia="Times New Roman" w:ascii="Lucida Sans" w:hAnsi="Lucida Sans"/>
          <w:b/>
          <w:color w:val="808080"/>
          <w:sz w:val="20"/>
          <w:szCs w:val="20"/>
          <w:lang w:val="en-US"/>
        </w:rPr>
        <w:t>Workshop Report</w:t>
      </w:r>
    </w:p>
    <w:p>
      <w:pPr>
        <w:pStyle w:val="Normal"/>
        <w:numPr>
          <w:ilvl w:val="0"/>
          <w:numId w:val="0"/>
        </w:numPr>
        <w:tabs>
          <w:tab w:val="clear" w:pos="708"/>
          <w:tab w:val="left" w:pos="2694" w:leader="none"/>
        </w:tabs>
        <w:ind w:left="0" w:hanging="0"/>
        <w:outlineLvl w:val="0"/>
        <w:rPr>
          <w:rFonts w:ascii="Lucida Sans" w:hAnsi="Lucida Sans"/>
          <w:b/>
          <w:b/>
          <w:color w:val="808080"/>
          <w:sz w:val="20"/>
          <w:szCs w:val="20"/>
          <w:lang w:val="en-US"/>
        </w:rPr>
      </w:pPr>
      <w:r>
        <w:rPr>
          <w:rFonts w:ascii="Lucida Sans" w:hAnsi="Lucida Sans"/>
          <w:b/>
          <w:color w:val="808080"/>
          <w:sz w:val="20"/>
          <w:szCs w:val="20"/>
          <w:lang w:val="en-US"/>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Default"/>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 xml:space="preserve">Wir haben einen virtuellen Workshop durchgeführt aus der praxisorientierten Perspektive von Oleg Lavrovsky, einer aktiver Datenanwender und Software Entwickler, seit 2015 als Gastdozent und in verschiedene Forschungsprojekten an der BFH involviert. In eine Präsentation war die Frage präsentiert: Was sind die wichtigsten Schritte bei der Beschaffung von Open Data zur Wiederverwendung in der Forschung? </w:t>
      </w:r>
      <w:r>
        <w:rPr>
          <w:rFonts w:eastAsia="Times New Roman" w:cs="Times New Roman"/>
          <w:color w:val="auto"/>
          <w:kern w:val="0"/>
          <w:sz w:val="18"/>
          <w:szCs w:val="18"/>
          <w:lang w:val="de-CH" w:eastAsia="de-CH" w:bidi="ar-SA"/>
        </w:rPr>
        <w:t xml:space="preserve">So </w:t>
      </w:r>
      <w:r>
        <w:rPr>
          <w:rFonts w:eastAsia="Times New Roman" w:cs="Times New Roman"/>
          <w:color w:val="auto"/>
          <w:kern w:val="0"/>
          <w:sz w:val="18"/>
          <w:szCs w:val="18"/>
          <w:lang w:val="de-CH" w:eastAsia="de-CH" w:bidi="ar-SA"/>
        </w:rPr>
        <w:t xml:space="preserve">haben </w:t>
      </w:r>
      <w:r>
        <w:rPr>
          <w:rFonts w:eastAsia="Times New Roman" w:cs="Times New Roman"/>
          <w:color w:val="auto"/>
          <w:kern w:val="0"/>
          <w:sz w:val="18"/>
          <w:szCs w:val="18"/>
          <w:lang w:val="de-CH" w:eastAsia="de-CH" w:bidi="ar-SA"/>
        </w:rPr>
        <w:t xml:space="preserve">wir </w:t>
      </w:r>
      <w:r>
        <w:rPr>
          <w:rFonts w:eastAsia="Times New Roman" w:cs="Times New Roman"/>
          <w:color w:val="auto"/>
          <w:kern w:val="0"/>
          <w:sz w:val="18"/>
          <w:szCs w:val="18"/>
          <w:lang w:val="de-CH" w:eastAsia="de-CH" w:bidi="ar-SA"/>
        </w:rPr>
        <w:t>uns mit einige Grundsteine und Aspekten von Open Data vertraut gemacht.</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Unter die Teilnehmenden </w:t>
      </w:r>
      <w:r>
        <w:rPr>
          <w:rFonts w:eastAsia="Times New Roman" w:cs="Times New Roman"/>
          <w:color w:val="auto"/>
          <w:kern w:val="0"/>
          <w:sz w:val="18"/>
          <w:szCs w:val="18"/>
          <w:lang w:val="de-CH" w:eastAsia="de-CH" w:bidi="ar-SA"/>
        </w:rPr>
        <w:t>war:</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 Holzingenieur die sich an digital abgebildete Wertschöpfungsketten interessiert;</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eine wissenschaftliche Mitarbeiterin die Open Data Themen in ihrem Institut unterstützt;</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 Jurist, der dem Umgang von biografische Daten aus ethisch-juristische sichten beschäftigt;</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eine Studierende aus der Betriebswissenschaft, aktuell im Modul Digitale Transformation;</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 Lehrer aus der Hochschule der Künste, gefragt im Bereich Schützenswerte Archivdaten;</w:t>
      </w:r>
    </w:p>
    <w:p>
      <w:pPr>
        <w:pStyle w:val="Default"/>
        <w:numPr>
          <w:ilvl w:val="0"/>
          <w:numId w:val="1"/>
        </w:numPr>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eine Forscherin, die Netzressourcen und gedrückte Inhalten besser als Daten behandeln will.</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Wir haben auf der Hack4SocialGood-Plattform (bd.hack4socialgood.ch) zum jeden diesen Themen weitere Leitfaden gestaltet. Dort sind die Folien und Serien von weitergehende Fragen vorhanden, die wir als Gruppe überlegt und kurz diskutiert haben.</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drawing>
          <wp:anchor behindDoc="0" distT="0" distB="0" distL="0" distR="0" simplePos="0" locked="0" layoutInCell="0" allowOverlap="1" relativeHeight="8">
            <wp:simplePos x="0" y="0"/>
            <wp:positionH relativeFrom="column">
              <wp:posOffset>29210</wp:posOffset>
            </wp:positionH>
            <wp:positionV relativeFrom="paragraph">
              <wp:posOffset>115570</wp:posOffset>
            </wp:positionV>
            <wp:extent cx="5891530" cy="13176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44109" r="1997" b="0"/>
                    <a:stretch>
                      <a:fillRect/>
                    </a:stretch>
                  </pic:blipFill>
                  <pic:spPr bwMode="auto">
                    <a:xfrm>
                      <a:off x="0" y="0"/>
                      <a:ext cx="5891530" cy="1317625"/>
                    </a:xfrm>
                    <a:prstGeom prst="rect">
                      <a:avLst/>
                    </a:prstGeom>
                  </pic:spPr>
                </pic:pic>
              </a:graphicData>
            </a:graphic>
          </wp:anchor>
        </w:drawing>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r>
        <w:br w:type="page"/>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Formate</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kern w:val="0"/>
          <w:sz w:val="18"/>
          <w:szCs w:val="18"/>
          <w:lang w:val="de-CH" w:eastAsia="de-CH" w:bidi="ar-SA"/>
        </w:rPr>
        <w:t>Der</w:t>
      </w:r>
      <w:r>
        <w:rPr>
          <w:rFonts w:eastAsia="Times New Roman" w:cs="Times New Roman"/>
          <w:color w:val="auto"/>
          <w:sz w:val="18"/>
          <w:szCs w:val="18"/>
        </w:rPr>
        <w:t xml:space="preserve"> digitale Basis, in der die Informationen gespeichert sind - können entweder "offen" oder "geschlossen" sein. Bei einem offenen Format stehen die Spezifikationen für die Software jedem kostenlos zur Verfügung, sodass jeder diese Spezifikationen in seiner eigenen Software verwenden kann, ohne die durch geistige Eigentumsrechte auferlegte Wiederverwendung einzuschränken. </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Lizenzen</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Während die Richtlinien der Geldgeber möglicherweise einen Spielraum für offene wissenschaftliche Veröffentlichungen vorschlagen, kann die Lizenzierung von Inhalten eher als verwirrendes Meinungsgewirr erscheinen als als das praktische Instrument, das sie sein soll. Der Begriff "Offene Lizenz" bezieht sich im Allgemeinen auf alle rechtsverbindlichen Instrumente, die die Erlaubnis zum Zugriff, zur Wiederverwendung und zur Weiterverteilung eines Werks mit wenigen oder keinen Einschränkungen erteilen. </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Metadaten</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Metadaten sind "Daten, die Informationen über andere Daten liefern". Mit anderen Worten, es handelt sich um "Daten über Daten". Es ist nicht dasselbe wie das Format der Daten, und der Begriff überschneidet sich mit dem Datenbankschema, sollte aber nicht mit diesem verwechselt werden. </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Plattformen</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Plattformen ermöglichen das Teilen und Erkennen von Veröffentlichungen, in der Regel indem sie eine Möglichkeit bieten, Metadaten schnell zu erkunden . Es gibt eine sehr große und wachsende Anzahl von Online-Plattformen, auf denen Daten offen veröffentlicht werden können. Manchmal wird die Wahl der Plattform durch eine Kooperations- oder Finanzierungsvereinbarung vorgeschrieben, aber genauso oft treffen die Personen, die Datensätze erstellen oder wiederverwenden, ihre eigenen Entscheidungen.</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Feedback</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Die Feedback-Schleife ist ein Prozess, bei dem Benutzer-Feedback kontinuierlich gesammelt und Ihr Produkt oder Ihre Dienstleistung basierend auf deren Meinungen verbessert wird. In einem offenen Datenkontext möchten wir effektive Verbindungen zwischen denjenigen herstellen, die mit den Daten arbeiten (z. B. um die Forschung zu reproduzieren), und denen, die die Daten an ihrem Ursprung erzeugen oder eingeben (z. B. experimenteller Rahmen). </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Heading2"/>
        <w:rPr>
          <w:rFonts w:eastAsia="Times New Roman" w:cs="Times New Roman"/>
          <w:color w:val="auto"/>
          <w:sz w:val="18"/>
          <w:szCs w:val="18"/>
        </w:rPr>
      </w:pPr>
      <w:r>
        <w:rPr/>
        <w:t>Hackathons</w:t>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Hacks sind neuartige Kreationen oder Lösungen für Probleme - nicht immer elegant und manchmal nur Skizzen oder sehr einfache Prototypen -, ermöglichen jedoch einen intensiven Austausch zwischen multidisziplinären Teams und decken häufig Fehler oder Möglichkeiten auf, die bei anderen Erkundungsmethoden übersehen werden. Hackathons sind zeitlich begrenzte kollaborative Veranstaltungen, bei denen sich Menschen treffen, um Daten und Plattformen zu basteln, und bei denen "Hacks" als Reaktion auf eine Vielzahl von Problemen oder "Herausforderungen" erstellt werden.</w:t>
      </w:r>
    </w:p>
    <w:p>
      <w:pPr>
        <w:pStyle w:val="Default"/>
        <w:spacing w:lineRule="auto" w:line="276"/>
        <w:rPr>
          <w:rFonts w:eastAsia="Times New Roman" w:cs="Times New Roman"/>
          <w:color w:val="auto"/>
          <w:sz w:val="18"/>
          <w:szCs w:val="18"/>
        </w:rPr>
      </w:pPr>
      <w:r>
        <w:rPr/>
      </w:r>
    </w:p>
    <w:p>
      <w:pPr>
        <w:pStyle w:val="Default"/>
        <w:spacing w:lineRule="auto" w:line="276"/>
        <w:rPr>
          <w:rFonts w:eastAsia="Times New Roman" w:cs="Times New Roman"/>
          <w:color w:val="auto"/>
          <w:sz w:val="18"/>
          <w:szCs w:val="18"/>
        </w:rPr>
      </w:pPr>
      <w:r>
        <w:rPr/>
      </w:r>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Weitere </w:t>
      </w:r>
      <w:r>
        <w:rPr>
          <w:rFonts w:eastAsia="Times New Roman" w:cs="Times New Roman"/>
          <w:color w:val="auto"/>
          <w:kern w:val="0"/>
          <w:sz w:val="18"/>
          <w:szCs w:val="18"/>
          <w:lang w:val="de-CH" w:eastAsia="de-CH" w:bidi="ar-SA"/>
        </w:rPr>
        <w:t xml:space="preserve">Details: </w:t>
      </w:r>
      <w:hyperlink r:id="rId3">
        <w:r>
          <w:rPr>
            <w:rStyle w:val="InternetLink"/>
            <w:rFonts w:eastAsia="Times New Roman" w:cs="Times New Roman"/>
            <w:color w:val="auto"/>
            <w:kern w:val="0"/>
            <w:sz w:val="18"/>
            <w:szCs w:val="18"/>
            <w:lang w:val="de-CH" w:eastAsia="de-CH" w:bidi="ar-SA"/>
          </w:rPr>
          <w:t>https://bd.hack4socialgood.ch/event/2</w:t>
        </w:r>
      </w:hyperlink>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Folien interaktiv: </w:t>
      </w:r>
      <w:hyperlink r:id="rId5">
        <w:r>
          <w:rPr>
            <w:rStyle w:val="InternetLink"/>
            <w:rFonts w:eastAsia="Times New Roman" w:cs="Times New Roman"/>
            <w:color w:val="auto"/>
            <w:sz w:val="18"/>
            <w:szCs w:val="18"/>
          </w:rPr>
          <w:t>https://hackmd.io/@oleg/bfh-20210526</w:t>
        </w:r>
      </w:hyperlink>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Folien als PDF: </w:t>
      </w:r>
      <w:hyperlink r:id="rId6">
        <w:r>
          <w:rPr>
            <w:rStyle w:val="InternetLink"/>
            <w:rFonts w:eastAsia="Times New Roman" w:cs="Times New Roman"/>
            <w:color w:val="auto"/>
            <w:sz w:val="18"/>
            <w:szCs w:val="18"/>
          </w:rPr>
          <w:t>https://opendata.utou.ch/presentations/bfh%202021/bfh%202021.5.pdf</w:t>
        </w:r>
      </w:hyperlink>
      <w:hyperlink r:id="rId7">
        <w:r>
          <w:rPr>
            <w:rFonts w:eastAsia="Times New Roman" w:cs="Times New Roman"/>
            <w:color w:val="auto"/>
            <w:sz w:val="18"/>
            <w:szCs w:val="18"/>
          </w:rPr>
          <w:t xml:space="preserve"> </w:t>
        </w:r>
      </w:hyperlink>
    </w:p>
    <w:p>
      <w:pPr>
        <w:pStyle w:val="Default"/>
        <w:spacing w:lineRule="auto" w:line="276"/>
        <w:rPr>
          <w:rFonts w:eastAsia="Times New Roman" w:cs="Times New Roman"/>
          <w:color w:val="auto"/>
          <w:sz w:val="18"/>
          <w:szCs w:val="18"/>
        </w:rPr>
      </w:pPr>
      <w:r>
        <w:rPr>
          <w:rFonts w:eastAsia="Times New Roman" w:cs="Times New Roman"/>
          <w:color w:val="auto"/>
          <w:sz w:val="18"/>
          <w:szCs w:val="18"/>
        </w:rPr>
        <w:t xml:space="preserve">Kontakt: </w:t>
      </w:r>
      <w:hyperlink r:id="rId8">
        <w:r>
          <w:rPr>
            <w:rStyle w:val="InternetLink"/>
            <w:rFonts w:eastAsia="Times New Roman" w:cs="Times New Roman"/>
            <w:color w:val="auto"/>
            <w:sz w:val="18"/>
            <w:szCs w:val="18"/>
          </w:rPr>
          <w:t>oleg.lavrovsky@bfh.ch</w:t>
        </w:r>
      </w:hyperlink>
      <w:r>
        <w:rPr>
          <w:rFonts w:eastAsia="Times New Roman" w:cs="Times New Roman"/>
          <w:color w:val="auto"/>
          <w:sz w:val="18"/>
          <w:szCs w:val="18"/>
        </w:rPr>
        <w:t xml:space="preserve"> </w:t>
      </w:r>
    </w:p>
    <w:sectPr>
      <w:headerReference w:type="default" r:id="rId9"/>
      <w:headerReference w:type="first" r:id="rId10"/>
      <w:footerReference w:type="default" r:id="rId11"/>
      <w:footerReference w:type="first" r:id="rId12"/>
      <w:type w:val="nextPage"/>
      <w:pgSz w:w="11906" w:h="16838"/>
      <w:pgMar w:left="1435" w:right="1004" w:header="709" w:top="2495" w:footer="510" w:bottom="107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Sans">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nitOT-Light">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fr-CH"/>
      </w:rPr>
    </w:pPr>
    <w:r>
      <mc:AlternateContent>
        <mc:Choice Requires="wps">
          <w:drawing>
            <wp:anchor behindDoc="1" distT="3175" distB="3175" distL="3175" distR="3175" simplePos="0" locked="0" layoutInCell="0" allowOverlap="1" relativeHeight="5" wp14:anchorId="78F7B236">
              <wp:simplePos x="0" y="0"/>
              <wp:positionH relativeFrom="page">
                <wp:posOffset>6127750</wp:posOffset>
              </wp:positionH>
              <wp:positionV relativeFrom="page">
                <wp:posOffset>10236835</wp:posOffset>
              </wp:positionV>
              <wp:extent cx="808355" cy="170180"/>
              <wp:effectExtent l="0" t="0" r="0" b="0"/>
              <wp:wrapNone/>
              <wp:docPr id="6" name="Textfeld 5"/>
              <a:graphic xmlns:a="http://schemas.openxmlformats.org/drawingml/2006/main">
                <a:graphicData uri="http://schemas.microsoft.com/office/word/2010/wordprocessingShape">
                  <wps:wsp>
                    <wps:cNvSpPr/>
                    <wps:spPr>
                      <a:xfrm>
                        <a:off x="0" y="0"/>
                        <a:ext cx="807840" cy="169560"/>
                      </a:xfrm>
                      <a:prstGeom prst="rect">
                        <a:avLst/>
                      </a:prstGeom>
                      <a:solidFill>
                        <a:srgbClr val="ffffff"/>
                      </a:solidFill>
                      <a:ln w="6350">
                        <a:noFill/>
                      </a:ln>
                    </wps:spPr>
                    <wps:style>
                      <a:lnRef idx="0"/>
                      <a:fillRef idx="0"/>
                      <a:effectRef idx="0"/>
                      <a:fontRef idx="minor"/>
                    </wps:style>
                    <wps:txbx>
                      <w:txbxContent>
                        <w:p>
                          <w:pPr>
                            <w:pStyle w:val="Header"/>
                            <w:jc w:val="right"/>
                            <w:rPr>
                              <w:color w:val="697D91"/>
                            </w:rPr>
                          </w:pPr>
                          <w:r>
                            <w:rPr>
                              <w:color w:val="697D91"/>
                            </w:rPr>
                            <w:t xml:space="preserve">Seite </w:t>
                          </w:r>
                          <w:r>
                            <w:rPr>
                              <w:color w:val="697D91"/>
                            </w:rPr>
                            <w:fldChar w:fldCharType="begin"/>
                          </w:r>
                          <w:r>
                            <w:rPr>
                              <w:color w:val="697D91"/>
                            </w:rPr>
                            <w:instrText> PAGE </w:instrText>
                          </w:r>
                          <w:r>
                            <w:rPr>
                              <w:color w:val="697D91"/>
                            </w:rPr>
                            <w:fldChar w:fldCharType="separate"/>
                          </w:r>
                          <w:r>
                            <w:rPr>
                              <w:color w:val="697D91"/>
                            </w:rPr>
                            <w:t>2</w:t>
                          </w:r>
                          <w:r>
                            <w:rPr>
                              <w:color w:val="697D91"/>
                            </w:rPr>
                            <w:fldChar w:fldCharType="end"/>
                          </w:r>
                        </w:p>
                      </w:txbxContent>
                    </wps:txbx>
                    <wps:bodyPr lIns="0" rIns="0" tIns="0" bIns="0">
                      <a:prstTxWarp prst="textNoShape"/>
                      <a:noAutofit/>
                    </wps:bodyPr>
                  </wps:wsp>
                </a:graphicData>
              </a:graphic>
            </wp:anchor>
          </w:drawing>
        </mc:Choice>
        <mc:Fallback>
          <w:pict>
            <v:rect id="shape_0" ID="Textfeld 5" path="m0,0l-2147483645,0l-2147483645,-2147483646l0,-2147483646xe" fillcolor="white" stroked="f" style="position:absolute;margin-left:482.5pt;margin-top:806.05pt;width:63.55pt;height:13.3pt;mso-wrap-style:square;v-text-anchor:top;mso-position-horizontal-relative:page;mso-position-vertical-relative:page" wp14:anchorId="78F7B236">
              <v:fill o:detectmouseclick="t" type="solid" color2="black"/>
              <v:stroke color="#3465a4" weight="6480" joinstyle="round" endcap="flat"/>
              <v:textbox>
                <w:txbxContent>
                  <w:p>
                    <w:pPr>
                      <w:pStyle w:val="Header"/>
                      <w:jc w:val="right"/>
                      <w:rPr>
                        <w:color w:val="697D91"/>
                      </w:rPr>
                    </w:pPr>
                    <w:r>
                      <w:rPr>
                        <w:color w:val="697D91"/>
                      </w:rPr>
                      <w:t xml:space="preserve">Seite </w:t>
                    </w:r>
                    <w:r>
                      <w:rPr>
                        <w:color w:val="697D91"/>
                      </w:rPr>
                      <w:fldChar w:fldCharType="begin"/>
                    </w:r>
                    <w:r>
                      <w:rPr>
                        <w:color w:val="697D91"/>
                      </w:rPr>
                      <w:instrText> PAGE </w:instrText>
                    </w:r>
                    <w:r>
                      <w:rPr>
                        <w:color w:val="697D91"/>
                      </w:rPr>
                      <w:fldChar w:fldCharType="separate"/>
                    </w:r>
                    <w:r>
                      <w:rPr>
                        <w:color w:val="697D91"/>
                      </w:rPr>
                      <w:t>2</w:t>
                    </w:r>
                    <w:r>
                      <w:rPr>
                        <w:color w:val="697D91"/>
                      </w:rPr>
                      <w:fldChar w:fldCharType="end"/>
                    </w:r>
                  </w:p>
                </w:txbxContent>
              </v:textbox>
              <w10:wrap type="none"/>
            </v:rect>
          </w:pict>
        </mc:Fallback>
      </mc:AlternateContent>
    </w:r>
    <w:r>
      <w:rPr>
        <w:color w:val="697D91"/>
        <w:lang w:val="fr-CH"/>
      </w:rPr>
      <w:t>Berner Fachhochschule | Haute école spécialisée bernoise | Bern University of Applied Sciences</w:t>
    </w:r>
    <w:r>
      <w:rPr>
        <w:lang w:val="fr-CH" w:eastAsia="de-CH"/>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fr-CH"/>
      </w:rPr>
    </w:pPr>
    <w:r>
      <mc:AlternateContent>
        <mc:Choice Requires="wps">
          <w:drawing>
            <wp:anchor behindDoc="1" distT="3175" distB="3175" distL="3175" distR="3175" simplePos="0" locked="0" layoutInCell="0" allowOverlap="1" relativeHeight="2" wp14:anchorId="56830C9C">
              <wp:simplePos x="0" y="0"/>
              <wp:positionH relativeFrom="page">
                <wp:posOffset>6127750</wp:posOffset>
              </wp:positionH>
              <wp:positionV relativeFrom="page">
                <wp:posOffset>10236835</wp:posOffset>
              </wp:positionV>
              <wp:extent cx="808355" cy="170180"/>
              <wp:effectExtent l="0" t="0" r="0" b="0"/>
              <wp:wrapNone/>
              <wp:docPr id="8" name="Textfeld 10"/>
              <a:graphic xmlns:a="http://schemas.openxmlformats.org/drawingml/2006/main">
                <a:graphicData uri="http://schemas.microsoft.com/office/word/2010/wordprocessingShape">
                  <wps:wsp>
                    <wps:cNvSpPr/>
                    <wps:spPr>
                      <a:xfrm>
                        <a:off x="0" y="0"/>
                        <a:ext cx="807840" cy="169560"/>
                      </a:xfrm>
                      <a:prstGeom prst="rect">
                        <a:avLst/>
                      </a:prstGeom>
                      <a:solidFill>
                        <a:srgbClr val="ffffff"/>
                      </a:solidFill>
                      <a:ln w="6350">
                        <a:noFill/>
                      </a:ln>
                    </wps:spPr>
                    <wps:style>
                      <a:lnRef idx="0"/>
                      <a:fillRef idx="0"/>
                      <a:effectRef idx="0"/>
                      <a:fontRef idx="minor"/>
                    </wps:style>
                    <wps:txbx>
                      <w:txbxContent>
                        <w:p>
                          <w:pPr>
                            <w:pStyle w:val="Header"/>
                            <w:jc w:val="right"/>
                            <w:rPr>
                              <w:color w:val="697D91"/>
                            </w:rPr>
                          </w:pPr>
                          <w:r>
                            <w:rPr>
                              <w:color w:val="697D91"/>
                            </w:rPr>
                          </w:r>
                        </w:p>
                      </w:txbxContent>
                    </wps:txbx>
                    <wps:bodyPr lIns="0" rIns="0" tIns="0" bIns="0">
                      <a:prstTxWarp prst="textNoShape"/>
                      <a:noAutofit/>
                    </wps:bodyPr>
                  </wps:wsp>
                </a:graphicData>
              </a:graphic>
            </wp:anchor>
          </w:drawing>
        </mc:Choice>
        <mc:Fallback>
          <w:pict>
            <v:rect id="shape_0" ID="Textfeld 10" path="m0,0l-2147483645,0l-2147483645,-2147483646l0,-2147483646xe" fillcolor="white" stroked="f" style="position:absolute;margin-left:482.5pt;margin-top:806.05pt;width:63.55pt;height:13.3pt;mso-wrap-style:none;v-text-anchor:middle;mso-position-horizontal-relative:page;mso-position-vertical-relative:page" wp14:anchorId="56830C9C">
              <v:fill o:detectmouseclick="t" type="solid" color2="black"/>
              <v:stroke color="#3465a4" weight="6480" joinstyle="round" endcap="flat"/>
              <v:textbox>
                <w:txbxContent>
                  <w:p>
                    <w:pPr>
                      <w:pStyle w:val="Header"/>
                      <w:jc w:val="right"/>
                      <w:rPr>
                        <w:color w:val="697D91"/>
                      </w:rPr>
                    </w:pPr>
                    <w:r>
                      <w:rPr>
                        <w:color w:val="697D91"/>
                      </w:rPr>
                    </w:r>
                  </w:p>
                </w:txbxContent>
              </v:textbox>
              <w10:wrap type="none"/>
            </v:rect>
          </w:pict>
        </mc:Fallback>
      </mc:AlternateContent>
    </w:r>
    <w:r>
      <w:rPr>
        <w:color w:val="697D91"/>
        <w:lang w:val="fr-CH"/>
      </w:rPr>
      <w:t>Berner Fachhochschule | Haute école spécialisée bernoise | Bern University of Applied Sciences</w:t>
    </w:r>
    <w:r>
      <w:rPr>
        <w:lang w:val="fr-CH" w:eastAsia="de-CH"/>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4">
          <wp:simplePos x="0" y="0"/>
          <wp:positionH relativeFrom="page">
            <wp:posOffset>875030</wp:posOffset>
          </wp:positionH>
          <wp:positionV relativeFrom="page">
            <wp:posOffset>417830</wp:posOffset>
          </wp:positionV>
          <wp:extent cx="509270" cy="755015"/>
          <wp:effectExtent l="0" t="0" r="0" b="0"/>
          <wp:wrapNone/>
          <wp:docPr id="2" name="logo_sw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w_2" descr=""/>
                  <pic:cNvPicPr>
                    <a:picLocks noChangeAspect="1" noChangeArrowheads="1"/>
                  </pic:cNvPicPr>
                </pic:nvPicPr>
                <pic:blipFill>
                  <a:blip r:embed="rId1"/>
                  <a:stretch>
                    <a:fillRect/>
                  </a:stretch>
                </pic:blipFill>
                <pic:spPr bwMode="auto">
                  <a:xfrm>
                    <a:off x="0" y="0"/>
                    <a:ext cx="509270" cy="755015"/>
                  </a:xfrm>
                  <a:prstGeom prst="rect">
                    <a:avLst/>
                  </a:prstGeom>
                </pic:spPr>
              </pic:pic>
            </a:graphicData>
          </a:graphic>
        </wp:anchor>
      </w:drawing>
      <w:drawing>
        <wp:anchor behindDoc="1" distT="0" distB="0" distL="0" distR="0" simplePos="0" locked="0" layoutInCell="0" allowOverlap="1" relativeHeight="7">
          <wp:simplePos x="0" y="0"/>
          <wp:positionH relativeFrom="page">
            <wp:posOffset>875030</wp:posOffset>
          </wp:positionH>
          <wp:positionV relativeFrom="page">
            <wp:posOffset>421005</wp:posOffset>
          </wp:positionV>
          <wp:extent cx="509270" cy="754380"/>
          <wp:effectExtent l="0" t="0" r="0" b="0"/>
          <wp:wrapNone/>
          <wp:docPr id="3" name="logo_rgb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descr=""/>
                  <pic:cNvPicPr>
                    <a:picLocks noChangeAspect="1" noChangeArrowheads="1"/>
                  </pic:cNvPicPr>
                </pic:nvPicPr>
                <pic:blipFill>
                  <a:blip r:embed="rId2"/>
                  <a:stretch>
                    <a:fillRect/>
                  </a:stretch>
                </pic:blipFill>
                <pic:spPr bwMode="auto">
                  <a:xfrm>
                    <a:off x="0" y="0"/>
                    <a:ext cx="509270" cy="75438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3">
          <wp:simplePos x="0" y="0"/>
          <wp:positionH relativeFrom="page">
            <wp:posOffset>875030</wp:posOffset>
          </wp:positionH>
          <wp:positionV relativeFrom="page">
            <wp:posOffset>417830</wp:posOffset>
          </wp:positionV>
          <wp:extent cx="509905" cy="755650"/>
          <wp:effectExtent l="0" t="0" r="0" b="0"/>
          <wp:wrapNone/>
          <wp:docPr id="4" name="logo_sw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w_1" descr=""/>
                  <pic:cNvPicPr>
                    <a:picLocks noChangeAspect="1" noChangeArrowheads="1"/>
                  </pic:cNvPicPr>
                </pic:nvPicPr>
                <pic:blipFill>
                  <a:blip r:embed="rId1"/>
                  <a:stretch>
                    <a:fillRect/>
                  </a:stretch>
                </pic:blipFill>
                <pic:spPr bwMode="auto">
                  <a:xfrm>
                    <a:off x="0" y="0"/>
                    <a:ext cx="509905" cy="755650"/>
                  </a:xfrm>
                  <a:prstGeom prst="rect">
                    <a:avLst/>
                  </a:prstGeom>
                </pic:spPr>
              </pic:pic>
            </a:graphicData>
          </a:graphic>
        </wp:anchor>
      </w:drawing>
      <w:drawing>
        <wp:anchor behindDoc="1" distT="0" distB="0" distL="0" distR="0" simplePos="0" locked="0" layoutInCell="0" allowOverlap="1" relativeHeight="6">
          <wp:simplePos x="0" y="0"/>
          <wp:positionH relativeFrom="page">
            <wp:posOffset>875030</wp:posOffset>
          </wp:positionH>
          <wp:positionV relativeFrom="page">
            <wp:posOffset>421005</wp:posOffset>
          </wp:positionV>
          <wp:extent cx="509270" cy="755015"/>
          <wp:effectExtent l="0" t="0" r="0" b="0"/>
          <wp:wrapNone/>
          <wp:docPr id="5" name="logo_rgb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gb_1" descr=""/>
                  <pic:cNvPicPr>
                    <a:picLocks noChangeAspect="1" noChangeArrowheads="1"/>
                  </pic:cNvPicPr>
                </pic:nvPicPr>
                <pic:blipFill>
                  <a:blip r:embed="rId2"/>
                  <a:stretch>
                    <a:fillRect/>
                  </a:stretch>
                </pic:blipFill>
                <pic:spPr bwMode="auto">
                  <a:xfrm>
                    <a:off x="0" y="0"/>
                    <a:ext cx="509270" cy="7550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w:hAnsi="Lucida Sans" w:eastAsia="Lucida Sans" w:cs="Times New Roman"/>
        <w:lang w:val="de-CH" w:eastAsia="de-C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4ce1"/>
    <w:pPr>
      <w:widowControl/>
      <w:suppressAutoHyphens w:val="true"/>
      <w:bidi w:val="0"/>
      <w:spacing w:before="0" w:after="0"/>
      <w:jc w:val="left"/>
    </w:pPr>
    <w:rPr>
      <w:rFonts w:ascii="Times New Roman" w:hAnsi="Times New Roman" w:eastAsia="Times New Roman" w:cs="Times New Roman"/>
      <w:color w:val="auto"/>
      <w:kern w:val="0"/>
      <w:sz w:val="24"/>
      <w:szCs w:val="24"/>
      <w:lang w:val="de-CH" w:eastAsia="de-CH" w:bidi="ar-SA"/>
    </w:rPr>
  </w:style>
  <w:style w:type="paragraph" w:styleId="Heading1">
    <w:name w:val="Heading 1"/>
    <w:basedOn w:val="Normal"/>
    <w:next w:val="Normal"/>
    <w:link w:val="berschrift1Zchn"/>
    <w:uiPriority w:val="9"/>
    <w:qFormat/>
    <w:rsid w:val="00e07490"/>
    <w:pPr>
      <w:keepNext w:val="true"/>
      <w:keepLines/>
      <w:tabs>
        <w:tab w:val="clear" w:pos="708"/>
        <w:tab w:val="left" w:pos="5387" w:leader="none"/>
      </w:tabs>
      <w:spacing w:lineRule="atLeast" w:line="244"/>
      <w:outlineLvl w:val="0"/>
    </w:pPr>
    <w:rPr>
      <w:rFonts w:ascii="Lucida Sans" w:hAnsi="Lucida Sans"/>
      <w:b/>
      <w:bCs/>
      <w:sz w:val="19"/>
      <w:szCs w:val="28"/>
      <w:lang w:eastAsia="en-US"/>
    </w:rPr>
  </w:style>
  <w:style w:type="paragraph" w:styleId="Heading2">
    <w:name w:val="Heading 2"/>
    <w:basedOn w:val="Normal"/>
    <w:next w:val="Normal"/>
    <w:link w:val="berschrift2Zchn"/>
    <w:uiPriority w:val="9"/>
    <w:semiHidden/>
    <w:unhideWhenUsed/>
    <w:qFormat/>
    <w:rsid w:val="00e07490"/>
    <w:pPr>
      <w:keepNext w:val="true"/>
      <w:keepLines/>
      <w:tabs>
        <w:tab w:val="clear" w:pos="708"/>
        <w:tab w:val="left" w:pos="5387" w:leader="none"/>
      </w:tabs>
      <w:spacing w:lineRule="atLeast" w:line="244"/>
      <w:outlineLvl w:val="1"/>
    </w:pPr>
    <w:rPr>
      <w:rFonts w:ascii="Lucida Sans" w:hAnsi="Lucida Sans"/>
      <w:b/>
      <w:bCs/>
      <w:sz w:val="19"/>
      <w:szCs w:val="26"/>
      <w:lang w:eastAsia="en-US"/>
    </w:rPr>
  </w:style>
  <w:style w:type="character" w:styleId="DefaultParagraphFont" w:default="1">
    <w:name w:val="Default Paragraph Font"/>
    <w:uiPriority w:val="1"/>
    <w:semiHidden/>
    <w:unhideWhenUsed/>
    <w:qFormat/>
    <w:rPr/>
  </w:style>
  <w:style w:type="character" w:styleId="KopfzeileZchn" w:customStyle="1">
    <w:name w:val="Kopfzeile Zchn"/>
    <w:link w:val="Kopfzeile"/>
    <w:uiPriority w:val="99"/>
    <w:qFormat/>
    <w:rsid w:val="001f1b9c"/>
    <w:rPr>
      <w:sz w:val="16"/>
    </w:rPr>
  </w:style>
  <w:style w:type="character" w:styleId="FuzeileZchn" w:customStyle="1">
    <w:name w:val="Fußzeile Zchn"/>
    <w:link w:val="Fuzeile"/>
    <w:uiPriority w:val="99"/>
    <w:qFormat/>
    <w:rsid w:val="0044570d"/>
    <w:rPr>
      <w:sz w:val="16"/>
    </w:rPr>
  </w:style>
  <w:style w:type="character" w:styleId="Berschrift1Zchn" w:customStyle="1">
    <w:name w:val="Überschrift 1 Zchn"/>
    <w:link w:val="berschrift1"/>
    <w:uiPriority w:val="9"/>
    <w:qFormat/>
    <w:rsid w:val="00e07490"/>
    <w:rPr>
      <w:rFonts w:ascii="Lucida Sans" w:hAnsi="Lucida Sans" w:eastAsia="Times New Roman" w:cs="Times New Roman"/>
      <w:b/>
      <w:bCs/>
      <w:sz w:val="19"/>
      <w:szCs w:val="28"/>
    </w:rPr>
  </w:style>
  <w:style w:type="character" w:styleId="Berschrift2Zchn" w:customStyle="1">
    <w:name w:val="Überschrift 2 Zchn"/>
    <w:link w:val="berschrift2"/>
    <w:uiPriority w:val="9"/>
    <w:semiHidden/>
    <w:qFormat/>
    <w:rsid w:val="00e07490"/>
    <w:rPr>
      <w:rFonts w:ascii="Lucida Sans" w:hAnsi="Lucida Sans" w:eastAsia="Times New Roman" w:cs="Times New Roman"/>
      <w:b/>
      <w:bCs/>
      <w:sz w:val="19"/>
      <w:szCs w:val="26"/>
    </w:rPr>
  </w:style>
  <w:style w:type="character" w:styleId="TitelZchn" w:customStyle="1">
    <w:name w:val="Titel Zchn"/>
    <w:link w:val="Titel"/>
    <w:uiPriority w:val="10"/>
    <w:qFormat/>
    <w:rsid w:val="00b807bc"/>
    <w:rPr>
      <w:rFonts w:ascii="Lucida Sans" w:hAnsi="Lucida Sans" w:eastAsia="Times New Roman" w:cs="Times New Roman"/>
      <w:b/>
      <w:color w:val="000000"/>
      <w:spacing w:val="5"/>
      <w:kern w:val="2"/>
      <w:sz w:val="30"/>
      <w:szCs w:val="52"/>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KopfzeileZchn"/>
    <w:uiPriority w:val="99"/>
    <w:unhideWhenUsed/>
    <w:rsid w:val="001f1b9c"/>
    <w:pPr>
      <w:tabs>
        <w:tab w:val="clear" w:pos="708"/>
        <w:tab w:val="center" w:pos="4536" w:leader="none"/>
        <w:tab w:val="left" w:pos="5387" w:leader="none"/>
        <w:tab w:val="right" w:pos="9072" w:leader="none"/>
      </w:tabs>
      <w:spacing w:lineRule="exact" w:line="192"/>
    </w:pPr>
    <w:rPr>
      <w:rFonts w:ascii="Lucida Sans" w:hAnsi="Lucida Sans" w:eastAsia="Lucida Sans"/>
      <w:sz w:val="16"/>
      <w:szCs w:val="20"/>
      <w:lang w:eastAsia="en-US"/>
    </w:rPr>
  </w:style>
  <w:style w:type="paragraph" w:styleId="Footer">
    <w:name w:val="Footer"/>
    <w:basedOn w:val="Normal"/>
    <w:link w:val="FuzeileZchn"/>
    <w:uiPriority w:val="99"/>
    <w:unhideWhenUsed/>
    <w:rsid w:val="0044570d"/>
    <w:pPr>
      <w:tabs>
        <w:tab w:val="clear" w:pos="708"/>
        <w:tab w:val="center" w:pos="4536" w:leader="none"/>
        <w:tab w:val="left" w:pos="5387" w:leader="none"/>
        <w:tab w:val="right" w:pos="9072" w:leader="none"/>
      </w:tabs>
    </w:pPr>
    <w:rPr>
      <w:rFonts w:ascii="Lucida Sans" w:hAnsi="Lucida Sans" w:eastAsia="Lucida Sans"/>
      <w:sz w:val="16"/>
      <w:szCs w:val="20"/>
      <w:lang w:eastAsia="en-US"/>
    </w:rPr>
  </w:style>
  <w:style w:type="paragraph" w:styleId="Absenderzeile" w:customStyle="1">
    <w:name w:val="Absenderzeile"/>
    <w:basedOn w:val="Normal"/>
    <w:qFormat/>
    <w:rsid w:val="001f1b9c"/>
    <w:pPr>
      <w:tabs>
        <w:tab w:val="clear" w:pos="708"/>
        <w:tab w:val="left" w:pos="5387" w:leader="none"/>
      </w:tabs>
    </w:pPr>
    <w:rPr>
      <w:rFonts w:ascii="Lucida Sans" w:hAnsi="Lucida Sans" w:eastAsia="Lucida Sans"/>
      <w:sz w:val="14"/>
      <w:szCs w:val="20"/>
      <w:lang w:eastAsia="en-US"/>
    </w:rPr>
  </w:style>
  <w:style w:type="paragraph" w:styleId="Title">
    <w:name w:val="Title"/>
    <w:basedOn w:val="Normal"/>
    <w:next w:val="Normal"/>
    <w:link w:val="TitelZchn"/>
    <w:uiPriority w:val="10"/>
    <w:qFormat/>
    <w:rsid w:val="00b807bc"/>
    <w:pPr>
      <w:tabs>
        <w:tab w:val="clear" w:pos="708"/>
        <w:tab w:val="left" w:pos="5387" w:leader="none"/>
      </w:tabs>
      <w:spacing w:lineRule="atLeast" w:line="244" w:before="0" w:after="0"/>
      <w:contextualSpacing/>
    </w:pPr>
    <w:rPr>
      <w:rFonts w:ascii="Lucida Sans" w:hAnsi="Lucida Sans"/>
      <w:b/>
      <w:color w:val="000000"/>
      <w:spacing w:val="5"/>
      <w:kern w:val="2"/>
      <w:sz w:val="30"/>
      <w:szCs w:val="52"/>
      <w:lang w:eastAsia="en-US"/>
    </w:rPr>
  </w:style>
  <w:style w:type="paragraph" w:styleId="Default" w:customStyle="1">
    <w:name w:val="Default"/>
    <w:qFormat/>
    <w:rsid w:val="00e640a7"/>
    <w:pPr>
      <w:widowControl/>
      <w:suppressAutoHyphens w:val="true"/>
      <w:bidi w:val="0"/>
      <w:spacing w:before="0" w:after="0"/>
      <w:jc w:val="left"/>
    </w:pPr>
    <w:rPr>
      <w:rFonts w:ascii="Lucida Sans" w:hAnsi="Lucida Sans" w:eastAsia="Lucida Sans" w:cs="Lucida Sans"/>
      <w:color w:val="000000"/>
      <w:kern w:val="0"/>
      <w:sz w:val="24"/>
      <w:szCs w:val="24"/>
      <w:lang w:val="de-CH" w:eastAsia="de-CH" w:bidi="ar-SA"/>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bd.hack4socialgood.ch/event/2" TargetMode="External"/><Relationship Id="rId4" Type="http://schemas.openxmlformats.org/officeDocument/2006/relationships/hyperlink" Target="https://hackmd.io/@oleg/bfh-20210526" TargetMode="External"/><Relationship Id="rId5" Type="http://schemas.openxmlformats.org/officeDocument/2006/relationships/hyperlink" Target="" TargetMode="External"/><Relationship Id="rId6" Type="http://schemas.openxmlformats.org/officeDocument/2006/relationships/hyperlink" Target="https://opendata.utou.ch/presentations/bfh 2021/bfh 2021.5.pdf" TargetMode="External"/><Relationship Id="rId7" Type="http://schemas.openxmlformats.org/officeDocument/2006/relationships/hyperlink" Target="" TargetMode="External"/><Relationship Id="rId8" Type="http://schemas.openxmlformats.org/officeDocument/2006/relationships/hyperlink" Target="mailto:oleg.lavrovsky@bfh.ch"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wmf"/>
</Relationships>
</file>

<file path=word/_rels/header2.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0B143675B91184BBD418206D10D8373" ma:contentTypeVersion="12" ma:contentTypeDescription="Ein neues Dokument erstellen." ma:contentTypeScope="" ma:versionID="2a151f677ccc1a1104c193db3e425ae6">
  <xsd:schema xmlns:xsd="http://www.w3.org/2001/XMLSchema" xmlns:xs="http://www.w3.org/2001/XMLSchema" xmlns:p="http://schemas.microsoft.com/office/2006/metadata/properties" xmlns:ns2="6cab3942-3218-4a8e-be76-601494086ea2" xmlns:ns3="d4dd7848-7723-47cc-b628-3468cf45e6bf" targetNamespace="http://schemas.microsoft.com/office/2006/metadata/properties" ma:root="true" ma:fieldsID="41a9a4a5f7c30df150516daafba1175e" ns2:_="" ns3:_="">
    <xsd:import namespace="6cab3942-3218-4a8e-be76-601494086ea2"/>
    <xsd:import namespace="d4dd7848-7723-47cc-b628-3468cf45e6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b3942-3218-4a8e-be76-601494086e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d7848-7723-47cc-b628-3468cf45e6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9E22-6DDB-4F72-866A-7BEBF2D6B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42653-650D-4443-BBE0-B6F46F3E79A9}">
  <ds:schemaRefs>
    <ds:schemaRef ds:uri="http://schemas.openxmlformats.org/officeDocument/2006/bibliography"/>
  </ds:schemaRefs>
</ds:datastoreItem>
</file>

<file path=customXml/itemProps3.xml><?xml version="1.0" encoding="utf-8"?>
<ds:datastoreItem xmlns:ds="http://schemas.openxmlformats.org/officeDocument/2006/customXml" ds:itemID="{B6C82174-B48F-497C-B057-C9051B75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b3942-3218-4a8e-be76-601494086ea2"/>
    <ds:schemaRef ds:uri="d4dd7848-7723-47cc-b628-3468cf45e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707A1-1023-4A9C-9A61-113F86FE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LibreOffice/7.1.3.2$Linux_X86_64 LibreOffice_project/10$Build-2</Application>
  <AppVersion>15.0000</AppVersion>
  <Pages>2</Pages>
  <Words>586</Words>
  <Characters>3979</Characters>
  <CharactersWithSpaces>4540</CharactersWithSpaces>
  <Paragraphs>30</Paragraphs>
  <Company>Mediaviso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2021-03-18T15:01:00Z</dcterms:created>
  <dc:creator>Smid Iris</dc:creator>
  <dc:description/>
  <dc:language>de-CH</dc:language>
  <cp:lastModifiedBy>Oleg Lavrovsky</cp:lastModifiedBy>
  <cp:lastPrinted>2021-03-18T10:32:00Z</cp:lastPrinted>
  <dcterms:modified xsi:type="dcterms:W3CDTF">2021-06-03T12:19:38Z</dcterms:modified>
  <cp:revision>8</cp:revision>
  <dc:subject/>
  <dc:title>de_Neutral_hoch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0x01010080B143675B91184BBD418206D10D8373</vt:lpwstr>
  </property>
</Properties>
</file>